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7105" w14:textId="77777777" w:rsidR="001C3830" w:rsidRDefault="001C3830" w:rsidP="001C3830">
      <w:pPr>
        <w:pStyle w:val="normalformulaire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ANNEXE 4</w:t>
      </w:r>
    </w:p>
    <w:p w14:paraId="78EBC0BA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074D9FC7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47F740AD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73790D34" w14:textId="77777777" w:rsidR="001C3830" w:rsidRDefault="001C3830" w:rsidP="001C3830">
      <w:pPr>
        <w:jc w:val="both"/>
        <w:rPr>
          <w:rFonts w:asciiTheme="minorHAnsi" w:hAnsiTheme="minorHAnsi" w:cs="Arial"/>
          <w:sz w:val="28"/>
          <w:szCs w:val="28"/>
        </w:rPr>
      </w:pPr>
      <w:r>
        <w:rPr>
          <w:rFonts w:asciiTheme="minorHAnsi" w:hAnsiTheme="minorHAnsi" w:cs="Arial"/>
          <w:sz w:val="28"/>
          <w:szCs w:val="28"/>
        </w:rPr>
        <w:t>Tableau récapitulatif des frais salariaux liés à l’opération (s’il y a lieu) :</w:t>
      </w:r>
    </w:p>
    <w:p w14:paraId="05FC745D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4108B9A0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tbl>
      <w:tblPr>
        <w:tblW w:w="15495" w:type="dxa"/>
        <w:tblInd w:w="-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53"/>
        <w:gridCol w:w="1087"/>
        <w:gridCol w:w="1650"/>
        <w:gridCol w:w="853"/>
        <w:gridCol w:w="2110"/>
        <w:gridCol w:w="1864"/>
        <w:gridCol w:w="1273"/>
        <w:gridCol w:w="2281"/>
        <w:gridCol w:w="1124"/>
      </w:tblGrid>
      <w:tr w:rsidR="001C3830" w14:paraId="086172BA" w14:textId="77777777" w:rsidTr="001C3830">
        <w:trPr>
          <w:trHeight w:val="1151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5FE8E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Nature de l’intervention prévue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2F60" w14:textId="77777777" w:rsidR="001C3830" w:rsidRDefault="001C3830">
            <w:pPr>
              <w:pStyle w:val="normalformulaire"/>
              <w:spacing w:line="254" w:lineRule="auto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année</w:t>
            </w:r>
            <w:proofErr w:type="gramEnd"/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D7300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Nom de l’intervenant</w:t>
            </w:r>
            <w:r>
              <w:rPr>
                <w:rStyle w:val="Appelnotedebasdep"/>
                <w:lang w:eastAsia="en-US"/>
              </w:rPr>
              <w:t>(1)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1D463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CDD/CDI</w:t>
            </w: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DD0DF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Salaire annuel brut</w:t>
            </w:r>
          </w:p>
          <w:p w14:paraId="6D330554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+ Charges patronales</w:t>
            </w:r>
          </w:p>
          <w:p w14:paraId="59604D58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(</w:t>
            </w:r>
            <w:proofErr w:type="gramStart"/>
            <w:r>
              <w:rPr>
                <w:rFonts w:ascii="Arial Narrow" w:hAnsi="Arial Narrow"/>
                <w:sz w:val="18"/>
                <w:lang w:eastAsia="en-US"/>
              </w:rPr>
              <w:t>a</w:t>
            </w:r>
            <w:proofErr w:type="gramEnd"/>
            <w:r>
              <w:rPr>
                <w:rFonts w:ascii="Arial Narrow" w:hAnsi="Arial Narrow"/>
                <w:sz w:val="18"/>
                <w:lang w:eastAsia="en-US"/>
              </w:rPr>
              <w:t>)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83FD1D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highlight w:val="yellow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Temps prévisionnel consacré à cette action (en nombre de jours / an) (b)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21AB4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highlight w:val="yellow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 xml:space="preserve">Nombre de jours travaillés par an pour le salarié (c) </w:t>
            </w:r>
            <w:r>
              <w:rPr>
                <w:rFonts w:ascii="Arial Narrow" w:hAnsi="Arial Narrow"/>
                <w:sz w:val="18"/>
                <w:vertAlign w:val="superscript"/>
                <w:lang w:eastAsia="en-US"/>
              </w:rPr>
              <w:t>(2)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1724B5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Frais salariaux liés à l’opération</w:t>
            </w:r>
          </w:p>
          <w:p w14:paraId="5AE8323B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highlight w:val="yellow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[</w:t>
            </w:r>
            <w:proofErr w:type="gramStart"/>
            <w:r>
              <w:rPr>
                <w:rFonts w:ascii="Arial Narrow" w:hAnsi="Arial Narrow"/>
                <w:sz w:val="18"/>
                <w:lang w:eastAsia="en-US"/>
              </w:rPr>
              <w:t>a</w:t>
            </w:r>
            <w:proofErr w:type="gramEnd"/>
            <w:r>
              <w:rPr>
                <w:rFonts w:ascii="Arial Narrow" w:hAnsi="Arial Narrow"/>
                <w:sz w:val="18"/>
                <w:lang w:eastAsia="en-US"/>
              </w:rPr>
              <w:t xml:space="preserve"> </w:t>
            </w:r>
            <w:r>
              <w:rPr>
                <w:rFonts w:ascii="Arial Narrow" w:hAnsi="Arial Narrow"/>
                <w:sz w:val="14"/>
                <w:lang w:eastAsia="en-US"/>
              </w:rPr>
              <w:t>x</w:t>
            </w:r>
            <w:r>
              <w:rPr>
                <w:rFonts w:ascii="Arial Narrow" w:hAnsi="Arial Narrow"/>
                <w:sz w:val="18"/>
                <w:lang w:eastAsia="en-US"/>
              </w:rPr>
              <w:t>(b/c)]</w:t>
            </w: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BF2A7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r>
              <w:rPr>
                <w:rFonts w:ascii="Arial Narrow" w:hAnsi="Arial Narrow"/>
                <w:sz w:val="18"/>
                <w:lang w:eastAsia="en-US"/>
              </w:rPr>
              <w:t>Dernière</w:t>
            </w:r>
          </w:p>
          <w:p w14:paraId="48F8B5C0" w14:textId="77777777" w:rsidR="001C3830" w:rsidRDefault="001C3830">
            <w:pPr>
              <w:pStyle w:val="normalformulaire"/>
              <w:spacing w:line="254" w:lineRule="auto"/>
              <w:jc w:val="center"/>
              <w:rPr>
                <w:rFonts w:ascii="Arial Narrow" w:hAnsi="Arial Narrow"/>
                <w:sz w:val="18"/>
                <w:lang w:eastAsia="en-US"/>
              </w:rPr>
            </w:pPr>
            <w:proofErr w:type="gramStart"/>
            <w:r>
              <w:rPr>
                <w:rFonts w:ascii="Arial Narrow" w:hAnsi="Arial Narrow"/>
                <w:sz w:val="18"/>
                <w:lang w:eastAsia="en-US"/>
              </w:rPr>
              <w:t>fiche</w:t>
            </w:r>
            <w:proofErr w:type="gramEnd"/>
            <w:r>
              <w:rPr>
                <w:rFonts w:ascii="Arial Narrow" w:hAnsi="Arial Narrow"/>
                <w:sz w:val="18"/>
                <w:lang w:eastAsia="en-US"/>
              </w:rPr>
              <w:t xml:space="preserve"> de paie ou autre justificatif joint</w:t>
            </w:r>
          </w:p>
        </w:tc>
      </w:tr>
      <w:tr w:rsidR="001C3830" w14:paraId="71023509" w14:textId="77777777" w:rsidTr="001C3830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AF33C" w14:textId="77777777" w:rsidR="001C3830" w:rsidRDefault="001C3830">
            <w:pPr>
              <w:pStyle w:val="normalformulaire"/>
              <w:spacing w:line="254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D1F7FA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2E79E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C8245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BE8429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0CC5E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2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0D2A30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18269D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E3133" w14:textId="77777777" w:rsidR="001C3830" w:rsidRDefault="001C3830">
            <w:pPr>
              <w:pStyle w:val="Corpsdetexte"/>
              <w:snapToGrid w:val="0"/>
              <w:spacing w:line="254" w:lineRule="auto"/>
              <w:jc w:val="center"/>
              <w:rPr>
                <w:rFonts w:ascii="Wingdings" w:hAnsi="Wingdings"/>
                <w:color w:val="auto"/>
                <w:sz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</w:p>
        </w:tc>
      </w:tr>
      <w:tr w:rsidR="001C3830" w14:paraId="6ED16DF6" w14:textId="77777777" w:rsidTr="001C3830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98D5B" w14:textId="77777777" w:rsidR="001C3830" w:rsidRDefault="001C3830">
            <w:pPr>
              <w:pStyle w:val="normalformulaire"/>
              <w:spacing w:line="254" w:lineRule="auto"/>
              <w:rPr>
                <w:color w:val="3366FF"/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70DC42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EC817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ED46E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1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F82AAB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89D07E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18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B10519B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1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178D5C" w14:textId="77777777" w:rsidR="001C3830" w:rsidRDefault="001C3830">
            <w:pPr>
              <w:pStyle w:val="normalformulaire"/>
              <w:spacing w:line="254" w:lineRule="auto"/>
              <w:jc w:val="center"/>
              <w:rPr>
                <w:b/>
                <w:sz w:val="2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6EB66" w14:textId="77777777" w:rsidR="001C3830" w:rsidRDefault="001C3830">
            <w:pPr>
              <w:pStyle w:val="Corpsdetexte"/>
              <w:snapToGrid w:val="0"/>
              <w:spacing w:line="254" w:lineRule="auto"/>
              <w:jc w:val="center"/>
              <w:rPr>
                <w:rFonts w:ascii="Wingdings" w:hAnsi="Wingdings"/>
                <w:color w:val="auto"/>
                <w:sz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</w:p>
        </w:tc>
      </w:tr>
      <w:tr w:rsidR="001C3830" w14:paraId="118B220E" w14:textId="77777777" w:rsidTr="001C3830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46243" w14:textId="77777777" w:rsidR="001C3830" w:rsidRDefault="001C3830">
            <w:pPr>
              <w:pStyle w:val="normalformulaire"/>
              <w:spacing w:line="254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A93C2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35737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59560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6046C8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886EBA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0CAA04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E32A21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4032F" w14:textId="77777777" w:rsidR="001C3830" w:rsidRDefault="001C3830">
            <w:pPr>
              <w:pStyle w:val="Corpsdetexte"/>
              <w:snapToGrid w:val="0"/>
              <w:spacing w:line="254" w:lineRule="auto"/>
              <w:jc w:val="center"/>
              <w:rPr>
                <w:rFonts w:ascii="Wingdings" w:hAnsi="Wingdings"/>
                <w:color w:val="auto"/>
                <w:sz w:val="18"/>
              </w:rPr>
            </w:pPr>
            <w:r>
              <w:rPr>
                <w:rFonts w:ascii="Wingdings" w:hAnsi="Wingdings"/>
                <w:color w:val="auto"/>
                <w:sz w:val="18"/>
              </w:rPr>
              <w:t>¨</w:t>
            </w:r>
          </w:p>
        </w:tc>
      </w:tr>
      <w:tr w:rsidR="001C3830" w14:paraId="0FE78E5F" w14:textId="77777777" w:rsidTr="001C3830">
        <w:trPr>
          <w:trHeight w:val="283"/>
        </w:trPr>
        <w:tc>
          <w:tcPr>
            <w:tcW w:w="3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62FDB" w14:textId="77777777" w:rsidR="001C3830" w:rsidRDefault="001C3830">
            <w:pPr>
              <w:pStyle w:val="normalformulaire"/>
              <w:spacing w:line="254" w:lineRule="auto"/>
              <w:rPr>
                <w:lang w:eastAsia="en-US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86A3F2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C6E60" w14:textId="77777777" w:rsidR="001C3830" w:rsidRDefault="001C3830">
            <w:pPr>
              <w:pStyle w:val="normalformulaire"/>
              <w:spacing w:line="254" w:lineRule="auto"/>
              <w:jc w:val="center"/>
              <w:rPr>
                <w:lang w:eastAsia="en-US"/>
              </w:rPr>
            </w:pP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55A1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68EBF6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11A8D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D4796D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431B26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3E65" w14:textId="77777777" w:rsidR="001C3830" w:rsidRDefault="001C3830">
            <w:pPr>
              <w:pStyle w:val="normalformulaire"/>
              <w:snapToGrid w:val="0"/>
              <w:spacing w:line="254" w:lineRule="auto"/>
              <w:jc w:val="center"/>
              <w:rPr>
                <w:rFonts w:ascii="Wingdings" w:hAnsi="Wingdings"/>
                <w:sz w:val="18"/>
                <w:lang w:eastAsia="en-US"/>
              </w:rPr>
            </w:pPr>
            <w:r>
              <w:rPr>
                <w:rFonts w:ascii="Wingdings" w:hAnsi="Wingdings"/>
                <w:sz w:val="18"/>
                <w:lang w:eastAsia="en-US"/>
              </w:rPr>
              <w:t>¨</w:t>
            </w:r>
          </w:p>
        </w:tc>
      </w:tr>
      <w:tr w:rsidR="001C3830" w14:paraId="7AF3F6EE" w14:textId="77777777" w:rsidTr="001C3830">
        <w:trPr>
          <w:cantSplit/>
          <w:trHeight w:val="283"/>
        </w:trPr>
        <w:tc>
          <w:tcPr>
            <w:tcW w:w="8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D98A5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  <w:r>
              <w:rPr>
                <w:lang w:eastAsia="en-US"/>
              </w:rPr>
              <w:t>TOTAL des dépenses prévues</w:t>
            </w: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8E5CC61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2DE884C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1F8408" w14:textId="77777777" w:rsidR="001C3830" w:rsidRDefault="001C3830">
            <w:pPr>
              <w:pStyle w:val="normalformulaire"/>
              <w:spacing w:line="254" w:lineRule="auto"/>
              <w:jc w:val="center"/>
              <w:rPr>
                <w:color w:val="999999"/>
                <w:sz w:val="14"/>
                <w:lang w:eastAsia="en-US"/>
              </w:rPr>
            </w:pPr>
          </w:p>
        </w:tc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0A18F822" w14:textId="77777777" w:rsidR="001C3830" w:rsidRDefault="001C3830">
            <w:pPr>
              <w:pStyle w:val="normalformulaire"/>
              <w:spacing w:line="254" w:lineRule="auto"/>
              <w:jc w:val="center"/>
              <w:rPr>
                <w:sz w:val="18"/>
                <w:lang w:eastAsia="en-US"/>
              </w:rPr>
            </w:pPr>
          </w:p>
        </w:tc>
      </w:tr>
    </w:tbl>
    <w:p w14:paraId="7C550CB5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65D56C85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47B11264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6F1B6BA1" w14:textId="77777777" w:rsidR="001C3830" w:rsidRDefault="001C3830" w:rsidP="001C3830">
      <w:pPr>
        <w:ind w:left="-567"/>
        <w:jc w:val="both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Nota bene : l’arrêté du 8 mars 2016 pris en application du décret n° 2016-279 du 8 mars 2016 fixant les règles nationales d'éligibilité des dépenses dans le cadre des programmes soutenus par les fonds structurels et d'investissement européens pour la période 2014-2020, fixe les pièces justificatives relatives aux frais de personnels qui vous seront demandées pour le paiement de l’aide. La liste des pièces sont détaillées au point « catégories de dépenses – personnel ».</w:t>
      </w:r>
    </w:p>
    <w:p w14:paraId="09FCEF82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477D16FB" w14:textId="77777777" w:rsidR="001C3830" w:rsidRDefault="001C3830" w:rsidP="001C3830">
      <w:pPr>
        <w:jc w:val="both"/>
        <w:rPr>
          <w:rFonts w:asciiTheme="minorHAnsi" w:hAnsiTheme="minorHAnsi" w:cs="Arial"/>
          <w:sz w:val="20"/>
          <w:szCs w:val="20"/>
        </w:rPr>
      </w:pPr>
    </w:p>
    <w:p w14:paraId="470B7B9B" w14:textId="77777777" w:rsidR="00915B64" w:rsidRDefault="00915B64"/>
    <w:sectPr w:rsidR="00915B64" w:rsidSect="001C383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B64"/>
    <w:rsid w:val="001C3830"/>
    <w:rsid w:val="00915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100150-4BE3-42CB-8AF9-5E436D600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8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unhideWhenUsed/>
    <w:rsid w:val="001C3830"/>
    <w:pPr>
      <w:suppressAutoHyphens/>
      <w:jc w:val="both"/>
    </w:pPr>
    <w:rPr>
      <w:rFonts w:ascii="Tahoma" w:hAnsi="Tahoma"/>
      <w:color w:val="FF0000"/>
      <w:sz w:val="16"/>
      <w:lang w:eastAsia="ar-SA"/>
    </w:rPr>
  </w:style>
  <w:style w:type="character" w:customStyle="1" w:styleId="CorpsdetexteCar">
    <w:name w:val="Corps de texte Car"/>
    <w:basedOn w:val="Policepardfaut"/>
    <w:link w:val="Corpsdetexte"/>
    <w:semiHidden/>
    <w:rsid w:val="001C3830"/>
    <w:rPr>
      <w:rFonts w:ascii="Tahoma" w:eastAsia="Times New Roman" w:hAnsi="Tahoma" w:cs="Times New Roman"/>
      <w:color w:val="FF0000"/>
      <w:sz w:val="16"/>
      <w:szCs w:val="24"/>
      <w:lang w:eastAsia="ar-SA"/>
    </w:rPr>
  </w:style>
  <w:style w:type="paragraph" w:customStyle="1" w:styleId="normalformulaire">
    <w:name w:val="normal formulaire"/>
    <w:basedOn w:val="Normal"/>
    <w:rsid w:val="001C3830"/>
    <w:pPr>
      <w:jc w:val="both"/>
    </w:pPr>
    <w:rPr>
      <w:rFonts w:ascii="Tahoma" w:hAnsi="Tahoma"/>
      <w:sz w:val="16"/>
    </w:rPr>
  </w:style>
  <w:style w:type="character" w:styleId="Appelnotedebasdep">
    <w:name w:val="footnote reference"/>
    <w:semiHidden/>
    <w:unhideWhenUsed/>
    <w:rsid w:val="001C38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841</Characters>
  <Application>Microsoft Office Word</Application>
  <DocSecurity>0</DocSecurity>
  <Lines>7</Lines>
  <Paragraphs>1</Paragraphs>
  <ScaleCrop>false</ScaleCrop>
  <Company/>
  <LinksUpToDate>false</LinksUpToDate>
  <CharactersWithSpaces>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Vanina Gomez</dc:creator>
  <cp:keywords/>
  <dc:description/>
  <cp:lastModifiedBy>Vanina Gomez</cp:lastModifiedBy>
  <cp:revision>3</cp:revision>
  <dcterms:created xsi:type="dcterms:W3CDTF">2021-08-31T13:11:00Z</dcterms:created>
  <dcterms:modified xsi:type="dcterms:W3CDTF">2021-08-31T13:11:00Z</dcterms:modified>
</cp:coreProperties>
</file>